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D4" w:rsidRPr="009524A1" w:rsidRDefault="00C338B6" w:rsidP="009524A1">
      <w:pPr>
        <w:jc w:val="both"/>
        <w:rPr>
          <w:rFonts w:ascii="Arial" w:hAnsi="Arial" w:cs="Arial"/>
          <w:sz w:val="24"/>
          <w:szCs w:val="24"/>
        </w:rPr>
      </w:pPr>
      <w:r w:rsidRPr="009524A1">
        <w:rPr>
          <w:rFonts w:ascii="Arial" w:hAnsi="Arial" w:cs="Arial"/>
          <w:sz w:val="24"/>
          <w:szCs w:val="24"/>
        </w:rPr>
        <w:t xml:space="preserve">SISTEMA LANCASTERIANO </w:t>
      </w:r>
    </w:p>
    <w:p w:rsidR="00C338B6" w:rsidRPr="009524A1" w:rsidRDefault="00C338B6" w:rsidP="009524A1">
      <w:pPr>
        <w:jc w:val="both"/>
        <w:rPr>
          <w:rFonts w:ascii="Arial" w:hAnsi="Arial" w:cs="Arial"/>
          <w:color w:val="2B1E1B"/>
          <w:sz w:val="24"/>
          <w:szCs w:val="24"/>
          <w:shd w:val="clear" w:color="auto" w:fill="FFFFFF"/>
        </w:rPr>
      </w:pPr>
      <w:r w:rsidRPr="009524A1">
        <w:rPr>
          <w:rFonts w:ascii="Arial" w:hAnsi="Arial" w:cs="Arial"/>
          <w:color w:val="2B1E1B"/>
          <w:sz w:val="24"/>
          <w:szCs w:val="24"/>
          <w:shd w:val="clear" w:color="auto" w:fill="FFFFFF"/>
        </w:rPr>
        <w:t xml:space="preserve">Llamaron a su organización Compañía Lancasteriana en honor a Joseph Lancaster. </w:t>
      </w:r>
      <w:r w:rsidRPr="009524A1">
        <w:rPr>
          <w:rStyle w:val="apple-converted-space"/>
          <w:rFonts w:ascii="Arial" w:hAnsi="Arial" w:cs="Arial"/>
          <w:color w:val="2B1E1B"/>
          <w:sz w:val="24"/>
          <w:szCs w:val="24"/>
          <w:shd w:val="clear" w:color="auto" w:fill="FFFFFF"/>
        </w:rPr>
        <w:t> </w:t>
      </w:r>
      <w:r w:rsidRPr="009524A1">
        <w:rPr>
          <w:rFonts w:ascii="Arial" w:hAnsi="Arial" w:cs="Arial"/>
          <w:color w:val="2B1E1B"/>
          <w:sz w:val="24"/>
          <w:szCs w:val="24"/>
          <w:shd w:val="clear" w:color="auto" w:fill="FFFFFF"/>
        </w:rPr>
        <w:t xml:space="preserve">Esta escuela fue la que gano para el método la atención y el apoyo del gobierno y el público. </w:t>
      </w:r>
      <w:r w:rsidR="00050653" w:rsidRPr="009524A1">
        <w:rPr>
          <w:rFonts w:ascii="Arial" w:hAnsi="Arial" w:cs="Arial"/>
          <w:color w:val="2B1E1B"/>
          <w:sz w:val="24"/>
          <w:szCs w:val="24"/>
          <w:shd w:val="clear" w:color="auto" w:fill="FFFFFF"/>
        </w:rPr>
        <w:t xml:space="preserve">El objetivo de estas instituciones era difundir en México la enseñanza mutua/libre. </w:t>
      </w:r>
      <w:r w:rsidRPr="009524A1">
        <w:rPr>
          <w:rFonts w:ascii="Arial" w:hAnsi="Arial" w:cs="Arial"/>
          <w:color w:val="2B1E1B"/>
          <w:sz w:val="24"/>
          <w:szCs w:val="24"/>
          <w:shd w:val="clear" w:color="auto" w:fill="FFFFFF"/>
        </w:rPr>
        <w:t xml:space="preserve">En 1842 el gobierno nacional le entrego la dirección de la instrucción primaria de toda la República Mexicana. En 1842 y 1845 encabezo la Dirección General de Instrucción </w:t>
      </w:r>
      <w:r w:rsidR="00050653" w:rsidRPr="009524A1">
        <w:rPr>
          <w:rFonts w:ascii="Arial" w:hAnsi="Arial" w:cs="Arial"/>
          <w:color w:val="2B1E1B"/>
          <w:sz w:val="24"/>
          <w:szCs w:val="24"/>
          <w:shd w:val="clear" w:color="auto" w:fill="FFFFFF"/>
        </w:rPr>
        <w:t>Pública</w:t>
      </w:r>
      <w:r w:rsidRPr="009524A1">
        <w:rPr>
          <w:rFonts w:ascii="Arial" w:hAnsi="Arial" w:cs="Arial"/>
          <w:color w:val="2B1E1B"/>
          <w:sz w:val="24"/>
          <w:szCs w:val="24"/>
          <w:shd w:val="clear" w:color="auto" w:fill="FFFFFF"/>
        </w:rPr>
        <w:t xml:space="preserve"> y al terminar su gestión dejo 106 escuelas primarias en la capital, con 5847 alumnos, todos usando el sistema mutuo.</w:t>
      </w:r>
    </w:p>
    <w:p w:rsidR="00B12D77" w:rsidRPr="009524A1" w:rsidRDefault="00050653" w:rsidP="009524A1">
      <w:pPr>
        <w:jc w:val="both"/>
        <w:rPr>
          <w:rFonts w:ascii="Arial" w:hAnsi="Arial" w:cs="Arial"/>
          <w:color w:val="2B1E1B"/>
          <w:sz w:val="24"/>
          <w:szCs w:val="24"/>
          <w:shd w:val="clear" w:color="auto" w:fill="FFFFFF"/>
        </w:rPr>
      </w:pPr>
      <w:r w:rsidRPr="009524A1">
        <w:rPr>
          <w:rFonts w:ascii="Arial" w:hAnsi="Arial" w:cs="Arial"/>
          <w:color w:val="2B1E1B"/>
          <w:sz w:val="24"/>
          <w:szCs w:val="24"/>
          <w:shd w:val="clear" w:color="auto" w:fill="FFFFFF"/>
        </w:rPr>
        <w:t>El sistema Lancasteriano fue adaptado por Bell y Lancater de origen Inglés. La organización o el método que usaban era que el trabajo del profesor consistía en elegir a los estudiantes más destacados, los cuales después enseñaban a 10 o 20 niños en forma de un semicírculo, a éstos enseñantes se les llamaba monitores, además de estos, existía un funcionario más importante, el inspector, su función era de vigilar a los monitores, de entregar y recoger de éstos, los útiles de la enseñanza y de indicar al maestro los que deben ser premiados o sancionados. Su función del docente a la hora de clase consistía en observar la marcha del aprendizaje y a mantener la disciplina</w:t>
      </w:r>
      <w:r w:rsidR="00B12D77" w:rsidRPr="009524A1">
        <w:rPr>
          <w:rFonts w:ascii="Arial" w:hAnsi="Arial" w:cs="Arial"/>
          <w:color w:val="2B1E1B"/>
          <w:sz w:val="24"/>
          <w:szCs w:val="24"/>
          <w:shd w:val="clear" w:color="auto" w:fill="FFFFFF"/>
        </w:rPr>
        <w:t xml:space="preserve"> </w:t>
      </w:r>
      <w:r w:rsidR="00B12D77" w:rsidRPr="009524A1">
        <w:rPr>
          <w:rFonts w:ascii="Arial" w:hAnsi="Arial" w:cs="Arial"/>
          <w:color w:val="2B1E1B"/>
          <w:sz w:val="24"/>
          <w:szCs w:val="24"/>
          <w:lang w:val="es-ES"/>
        </w:rPr>
        <w:t>y estos se basaban en cuadros de honor, cuadros negros, orejas de burro y en premios y castigos para que la disciplina se hiciera hacerse valer. El inspector vigilaba a los instructores y se hacía cargo de entregar y recoger los instrumentos para las materias a impartir.</w:t>
      </w:r>
    </w:p>
    <w:p w:rsidR="00B12D77" w:rsidRPr="009524A1" w:rsidRDefault="00881B07" w:rsidP="009524A1">
      <w:pPr>
        <w:jc w:val="both"/>
        <w:rPr>
          <w:rFonts w:ascii="Arial" w:hAnsi="Arial" w:cs="Arial"/>
          <w:color w:val="2B1E1B"/>
          <w:sz w:val="24"/>
          <w:szCs w:val="24"/>
          <w:lang w:val="es-ES"/>
        </w:rPr>
      </w:pPr>
      <w:r w:rsidRPr="009524A1">
        <w:rPr>
          <w:rFonts w:ascii="Arial" w:hAnsi="Arial" w:cs="Arial"/>
          <w:color w:val="2B1E1B"/>
          <w:sz w:val="24"/>
          <w:szCs w:val="24"/>
          <w:lang w:val="es-ES"/>
        </w:rPr>
        <w:t>En lo que respecta al material y el mobiliario escolar, la escuela lancasteriana tenía una plataforma que era usada por el maestro, unos bancos para los niños, el telégrafo</w:t>
      </w:r>
      <w:r w:rsidR="00B12D77" w:rsidRPr="009524A1">
        <w:rPr>
          <w:rFonts w:ascii="Arial" w:hAnsi="Arial" w:cs="Arial"/>
          <w:color w:val="2B1E1B"/>
          <w:sz w:val="24"/>
          <w:szCs w:val="24"/>
          <w:lang w:val="es-ES"/>
        </w:rPr>
        <w:t xml:space="preserve"> que era una tabla con la que el maestro daba órdenes a los inspectores o monitores, sobre la marcha del aprendizaje.</w:t>
      </w:r>
      <w:r w:rsidRPr="009524A1">
        <w:rPr>
          <w:rFonts w:ascii="Arial" w:hAnsi="Arial" w:cs="Arial"/>
          <w:color w:val="2B1E1B"/>
          <w:sz w:val="24"/>
          <w:szCs w:val="24"/>
          <w:lang w:val="es-ES"/>
        </w:rPr>
        <w:t>, los semicírculos, los pizarrones, los punteros y los cartelones.</w:t>
      </w:r>
    </w:p>
    <w:p w:rsidR="00B12D77" w:rsidRPr="009524A1" w:rsidRDefault="00B12D77" w:rsidP="009524A1">
      <w:pPr>
        <w:jc w:val="both"/>
        <w:rPr>
          <w:rFonts w:ascii="Arial" w:hAnsi="Arial" w:cs="Arial"/>
          <w:color w:val="2B1E1B"/>
          <w:sz w:val="24"/>
          <w:szCs w:val="24"/>
          <w:lang w:val="es-ES"/>
        </w:rPr>
      </w:pPr>
      <w:r w:rsidRPr="009524A1">
        <w:rPr>
          <w:rFonts w:ascii="Arial" w:hAnsi="Arial" w:cs="Arial"/>
          <w:color w:val="2B1E1B"/>
          <w:sz w:val="24"/>
          <w:szCs w:val="24"/>
          <w:lang w:val="es-ES"/>
        </w:rPr>
        <w:t>Los monitores eran los encargados de las asignaturas se iban rolando entre los grupos, unos monitores podían ser de lectura, de escritura o aritmética, aunque también algunos podían ser monitores de dos o tres asignaturas. El plan de las escuelas lancasterianas consistía en tres asignaturas, las cuales eran: lectura, escritura y cálculo elemental.</w:t>
      </w:r>
    </w:p>
    <w:p w:rsidR="00B12D77" w:rsidRPr="009524A1" w:rsidRDefault="00B12D77" w:rsidP="009524A1">
      <w:pPr>
        <w:jc w:val="both"/>
        <w:rPr>
          <w:rFonts w:ascii="Arial" w:hAnsi="Arial" w:cs="Arial"/>
          <w:color w:val="2B1E1B"/>
          <w:sz w:val="24"/>
          <w:szCs w:val="24"/>
          <w:lang w:val="es-ES"/>
        </w:rPr>
      </w:pPr>
      <w:r w:rsidRPr="009524A1">
        <w:rPr>
          <w:rFonts w:ascii="Arial" w:hAnsi="Arial" w:cs="Arial"/>
          <w:color w:val="2B1E1B"/>
          <w:sz w:val="24"/>
          <w:szCs w:val="24"/>
          <w:lang w:val="es-ES"/>
        </w:rPr>
        <w:t xml:space="preserve">La compañía Lancasteriana en México quedó fundada en México el 22 de febrero de 1822; sus creadores fueron: Manuel </w:t>
      </w:r>
      <w:proofErr w:type="spellStart"/>
      <w:r w:rsidRPr="009524A1">
        <w:rPr>
          <w:rFonts w:ascii="Arial" w:hAnsi="Arial" w:cs="Arial"/>
          <w:color w:val="2B1E1B"/>
          <w:sz w:val="24"/>
          <w:szCs w:val="24"/>
          <w:lang w:val="es-ES"/>
        </w:rPr>
        <w:t>Condoniú</w:t>
      </w:r>
      <w:proofErr w:type="spellEnd"/>
      <w:r w:rsidRPr="009524A1">
        <w:rPr>
          <w:rFonts w:ascii="Arial" w:hAnsi="Arial" w:cs="Arial"/>
          <w:color w:val="2B1E1B"/>
          <w:sz w:val="24"/>
          <w:szCs w:val="24"/>
          <w:lang w:val="es-ES"/>
        </w:rPr>
        <w:t xml:space="preserve">, Agustín Buenrostro, coronel Eulogio Villaurrutia, Manuel Fernández Aguado, Eduardo </w:t>
      </w:r>
      <w:proofErr w:type="spellStart"/>
      <w:r w:rsidRPr="009524A1">
        <w:rPr>
          <w:rFonts w:ascii="Arial" w:hAnsi="Arial" w:cs="Arial"/>
          <w:color w:val="2B1E1B"/>
          <w:sz w:val="24"/>
          <w:szCs w:val="24"/>
          <w:lang w:val="es-ES"/>
        </w:rPr>
        <w:t>Turreau</w:t>
      </w:r>
      <w:proofErr w:type="spellEnd"/>
      <w:r w:rsidRPr="009524A1">
        <w:rPr>
          <w:rFonts w:ascii="Arial" w:hAnsi="Arial" w:cs="Arial"/>
          <w:color w:val="2B1E1B"/>
          <w:sz w:val="24"/>
          <w:szCs w:val="24"/>
          <w:lang w:val="es-ES"/>
        </w:rPr>
        <w:t xml:space="preserve"> e Ignacio </w:t>
      </w:r>
      <w:proofErr w:type="spellStart"/>
      <w:r w:rsidRPr="009524A1">
        <w:rPr>
          <w:rFonts w:ascii="Arial" w:hAnsi="Arial" w:cs="Arial"/>
          <w:color w:val="2B1E1B"/>
          <w:sz w:val="24"/>
          <w:szCs w:val="24"/>
          <w:lang w:val="es-ES"/>
        </w:rPr>
        <w:t>Rivoll</w:t>
      </w:r>
      <w:proofErr w:type="spellEnd"/>
      <w:r w:rsidRPr="009524A1">
        <w:rPr>
          <w:rFonts w:ascii="Arial" w:hAnsi="Arial" w:cs="Arial"/>
          <w:color w:val="2B1E1B"/>
          <w:sz w:val="24"/>
          <w:szCs w:val="24"/>
          <w:lang w:val="es-ES"/>
        </w:rPr>
        <w:t>.</w:t>
      </w:r>
    </w:p>
    <w:p w:rsidR="009524A1" w:rsidRPr="009524A1" w:rsidRDefault="00B12D77" w:rsidP="009524A1">
      <w:pPr>
        <w:jc w:val="both"/>
        <w:rPr>
          <w:rFonts w:ascii="Arial" w:hAnsi="Arial" w:cs="Arial"/>
          <w:color w:val="2B1E1B"/>
          <w:sz w:val="24"/>
          <w:szCs w:val="24"/>
          <w:shd w:val="clear" w:color="auto" w:fill="FFFFFF"/>
        </w:rPr>
      </w:pPr>
      <w:r w:rsidRPr="009524A1">
        <w:rPr>
          <w:rFonts w:ascii="Arial" w:hAnsi="Arial" w:cs="Arial"/>
          <w:color w:val="2B1E1B"/>
          <w:sz w:val="24"/>
          <w:szCs w:val="24"/>
          <w:shd w:val="clear" w:color="auto" w:fill="FFFFFF"/>
        </w:rPr>
        <w:lastRenderedPageBreak/>
        <w:t>Los alumnos llegaban a las 9, antes de entrar a la escuela formaban filas para que los instructores revisasen la limpieza de la cara, manos, las uñas de los dedos chicos, sin olvidar las ropa y el calzado.</w:t>
      </w:r>
      <w:r w:rsidRPr="009524A1">
        <w:rPr>
          <w:rFonts w:ascii="Arial" w:hAnsi="Arial" w:cs="Arial"/>
          <w:color w:val="2B1E1B"/>
          <w:sz w:val="24"/>
          <w:szCs w:val="24"/>
        </w:rPr>
        <w:t xml:space="preserve"> La primera asignatura era la escritura dividida en 8 clases. Los alumnos más chicos ocupaban las mesas situadas inmediatamente frente al director.</w:t>
      </w:r>
      <w:r w:rsidR="009524A1">
        <w:rPr>
          <w:rFonts w:ascii="Arial" w:hAnsi="Arial" w:cs="Arial"/>
          <w:color w:val="2B1E1B"/>
          <w:sz w:val="24"/>
          <w:szCs w:val="24"/>
        </w:rPr>
        <w:t xml:space="preserve"> Estos</w:t>
      </w:r>
      <w:r w:rsidRPr="009524A1">
        <w:rPr>
          <w:rFonts w:ascii="Arial" w:hAnsi="Arial" w:cs="Arial"/>
          <w:color w:val="2B1E1B"/>
          <w:sz w:val="24"/>
          <w:szCs w:val="24"/>
        </w:rPr>
        <w:t xml:space="preserve"> tenían una caja llena de arena. Los 10 niños sentados del mismo lado de la mesa miraban al instructor dibujar una letra en la arena. Enseguida, ellos intentaban imitarlo. Los diestros lo dibujan solos sin ayuda del monitor. </w:t>
      </w:r>
      <w:r w:rsidR="00C136D4" w:rsidRPr="009524A1">
        <w:rPr>
          <w:rFonts w:ascii="Arial" w:hAnsi="Arial" w:cs="Arial"/>
          <w:color w:val="2B1E1B"/>
          <w:sz w:val="24"/>
          <w:szCs w:val="24"/>
          <w:shd w:val="clear" w:color="auto" w:fill="FFFFFF"/>
        </w:rPr>
        <w:t xml:space="preserve">La mañana se dedicaba en practicar la letra mayúscula y en la tarde las minúsculas. En las 5 clases siguientes se aprendía la escritura en pizarras con ejercicios de palabras de una a 5 silabas, dictadas para cada instructor, según el orden de la clase. </w:t>
      </w:r>
    </w:p>
    <w:p w:rsidR="009524A1" w:rsidRPr="009524A1" w:rsidRDefault="00C136D4" w:rsidP="009524A1">
      <w:pPr>
        <w:jc w:val="both"/>
        <w:rPr>
          <w:rFonts w:ascii="Arial" w:hAnsi="Arial" w:cs="Arial"/>
          <w:color w:val="2B1E1B"/>
          <w:sz w:val="24"/>
          <w:szCs w:val="24"/>
          <w:shd w:val="clear" w:color="auto" w:fill="FFFFFF"/>
        </w:rPr>
      </w:pPr>
      <w:r w:rsidRPr="009524A1">
        <w:rPr>
          <w:rFonts w:ascii="Arial" w:hAnsi="Arial" w:cs="Arial"/>
          <w:color w:val="2B1E1B"/>
          <w:sz w:val="24"/>
          <w:szCs w:val="24"/>
        </w:rPr>
        <w:t>El tañido de la campana ponía fin a la clase de escritura. Los niños se levantaban enseguid</w:t>
      </w:r>
      <w:r w:rsidR="009524A1">
        <w:rPr>
          <w:rFonts w:ascii="Arial" w:hAnsi="Arial" w:cs="Arial"/>
          <w:color w:val="2B1E1B"/>
          <w:sz w:val="24"/>
          <w:szCs w:val="24"/>
        </w:rPr>
        <w:t xml:space="preserve">a de sus mesas </w:t>
      </w:r>
      <w:r w:rsidR="009524A1" w:rsidRPr="009524A1">
        <w:rPr>
          <w:rFonts w:ascii="Arial" w:hAnsi="Arial" w:cs="Arial"/>
          <w:color w:val="2B1E1B"/>
          <w:sz w:val="24"/>
          <w:szCs w:val="24"/>
        </w:rPr>
        <w:t xml:space="preserve">para formarse en semicírculos </w:t>
      </w:r>
      <w:r w:rsidRPr="009524A1">
        <w:rPr>
          <w:rFonts w:ascii="Arial" w:hAnsi="Arial" w:cs="Arial"/>
          <w:color w:val="2B1E1B"/>
          <w:sz w:val="24"/>
          <w:szCs w:val="24"/>
        </w:rPr>
        <w:t>que le correspondía según su nivel de lectura y buscaba el “telégrafo”</w:t>
      </w:r>
      <w:r w:rsidR="009524A1">
        <w:rPr>
          <w:rFonts w:ascii="Arial" w:hAnsi="Arial" w:cs="Arial"/>
          <w:color w:val="2B1E1B"/>
          <w:sz w:val="24"/>
          <w:szCs w:val="24"/>
        </w:rPr>
        <w:t xml:space="preserve"> indicador de su propia </w:t>
      </w:r>
      <w:proofErr w:type="spellStart"/>
      <w:r w:rsidR="009524A1">
        <w:rPr>
          <w:rFonts w:ascii="Arial" w:hAnsi="Arial" w:cs="Arial"/>
          <w:color w:val="2B1E1B"/>
          <w:sz w:val="24"/>
          <w:szCs w:val="24"/>
        </w:rPr>
        <w:t>clas</w:t>
      </w:r>
      <w:proofErr w:type="spellEnd"/>
      <w:r w:rsidRPr="009524A1">
        <w:rPr>
          <w:rFonts w:ascii="Arial" w:hAnsi="Arial" w:cs="Arial"/>
          <w:color w:val="2B1E1B"/>
          <w:sz w:val="24"/>
          <w:szCs w:val="24"/>
        </w:rPr>
        <w:t>. El instructor señalaba con su puntero de otate las letras, silabas y palabras escritas en grandes carteles colgados de la pared en</w:t>
      </w:r>
      <w:r w:rsidR="009524A1" w:rsidRPr="009524A1">
        <w:rPr>
          <w:rFonts w:ascii="Arial" w:hAnsi="Arial" w:cs="Arial"/>
          <w:color w:val="2B1E1B"/>
          <w:sz w:val="24"/>
          <w:szCs w:val="24"/>
        </w:rPr>
        <w:t xml:space="preserve"> medio de cada círculo de niños</w:t>
      </w:r>
      <w:r w:rsidRPr="009524A1">
        <w:rPr>
          <w:rFonts w:ascii="Arial" w:hAnsi="Arial" w:cs="Arial"/>
          <w:color w:val="2B1E1B"/>
          <w:sz w:val="24"/>
          <w:szCs w:val="24"/>
        </w:rPr>
        <w:t>.</w:t>
      </w:r>
    </w:p>
    <w:p w:rsidR="00C136D4" w:rsidRPr="009524A1" w:rsidRDefault="00C136D4" w:rsidP="009524A1">
      <w:pPr>
        <w:jc w:val="both"/>
        <w:rPr>
          <w:rFonts w:ascii="Arial" w:hAnsi="Arial" w:cs="Arial"/>
          <w:color w:val="2B1E1B"/>
          <w:sz w:val="24"/>
          <w:szCs w:val="24"/>
          <w:shd w:val="clear" w:color="auto" w:fill="FFFFFF"/>
        </w:rPr>
      </w:pPr>
      <w:r w:rsidRPr="009524A1">
        <w:rPr>
          <w:rFonts w:ascii="Arial" w:hAnsi="Arial" w:cs="Arial"/>
          <w:color w:val="2B1E1B"/>
          <w:sz w:val="24"/>
          <w:szCs w:val="24"/>
        </w:rPr>
        <w:t>La clase de aritmética, dividida en 8 lecciones exigía de los niños que escribiesen en la arena los guarismos mientras otras secciones lo hacían en el pizarrón o en pizarras individuales. Trabajaban media hora en los tacos y un cuarto de hora recitaba las tablas en los semicírculos. Hacia aprendían las operaciones fundamentales, quebrados, la regla de 3 y demás operaciones.</w:t>
      </w:r>
    </w:p>
    <w:p w:rsidR="00C136D4" w:rsidRPr="009524A1" w:rsidRDefault="00C136D4" w:rsidP="009524A1">
      <w:pPr>
        <w:jc w:val="both"/>
        <w:rPr>
          <w:rFonts w:ascii="Arial" w:hAnsi="Arial" w:cs="Arial"/>
          <w:color w:val="2B1E1B"/>
          <w:sz w:val="24"/>
          <w:szCs w:val="24"/>
        </w:rPr>
      </w:pPr>
      <w:r w:rsidRPr="009524A1">
        <w:rPr>
          <w:rFonts w:ascii="Arial" w:hAnsi="Arial" w:cs="Arial"/>
          <w:color w:val="2B1E1B"/>
          <w:sz w:val="24"/>
          <w:szCs w:val="24"/>
        </w:rPr>
        <w:t>Al final del mes, el maestro examinaba individualmente a cada niño. El que sabía lo requerido de una clase pasaba a la siguiente y su avance constaba del libro de registro. Un niño podía estar, al mismo tiempo, en el grupo adelantado de lectura, en el intermedio de escritura y en otro elemental de aritmética o catecismo. De ahí en cada semicírculo se encontrase muchachos de diferentes edades, pues su asignación a una clase dependía de la habilidad y no de la edad.</w:t>
      </w:r>
    </w:p>
    <w:p w:rsidR="00C136D4" w:rsidRPr="009524A1" w:rsidRDefault="00C136D4" w:rsidP="009524A1">
      <w:pPr>
        <w:jc w:val="both"/>
        <w:rPr>
          <w:rFonts w:ascii="Arial" w:hAnsi="Arial" w:cs="Arial"/>
          <w:color w:val="2B1E1B"/>
          <w:sz w:val="24"/>
          <w:szCs w:val="24"/>
        </w:rPr>
      </w:pPr>
      <w:r w:rsidRPr="009524A1">
        <w:rPr>
          <w:rFonts w:ascii="Arial" w:hAnsi="Arial" w:cs="Arial"/>
          <w:color w:val="2B1E1B"/>
          <w:sz w:val="24"/>
          <w:szCs w:val="24"/>
        </w:rPr>
        <w:t>El día escolar duraba de 6 a 7 horas de clase, con un descanso de 2 horas a medio día para comer en la propia casa</w:t>
      </w:r>
      <w:r w:rsidR="009524A1">
        <w:rPr>
          <w:rFonts w:ascii="Arial" w:hAnsi="Arial" w:cs="Arial"/>
          <w:color w:val="2B1E1B"/>
          <w:sz w:val="24"/>
          <w:szCs w:val="24"/>
        </w:rPr>
        <w:t>.</w:t>
      </w:r>
    </w:p>
    <w:p w:rsidR="00C136D4" w:rsidRPr="009524A1" w:rsidRDefault="00C136D4" w:rsidP="009524A1">
      <w:pPr>
        <w:jc w:val="both"/>
        <w:rPr>
          <w:rFonts w:ascii="Arial" w:hAnsi="Arial" w:cs="Arial"/>
          <w:sz w:val="24"/>
          <w:szCs w:val="24"/>
        </w:rPr>
      </w:pPr>
    </w:p>
    <w:p w:rsidR="00881B07" w:rsidRPr="009524A1" w:rsidRDefault="00881B07" w:rsidP="009524A1">
      <w:pPr>
        <w:jc w:val="both"/>
        <w:rPr>
          <w:rFonts w:ascii="Arial" w:hAnsi="Arial" w:cs="Arial"/>
          <w:color w:val="2B1E1B"/>
          <w:sz w:val="24"/>
          <w:szCs w:val="24"/>
          <w:shd w:val="clear" w:color="auto" w:fill="FFFFFF"/>
        </w:rPr>
      </w:pPr>
      <w:bookmarkStart w:id="0" w:name="_GoBack"/>
      <w:bookmarkEnd w:id="0"/>
    </w:p>
    <w:p w:rsidR="00881B07" w:rsidRPr="009524A1" w:rsidRDefault="00881B07" w:rsidP="009524A1">
      <w:pPr>
        <w:jc w:val="both"/>
        <w:rPr>
          <w:rFonts w:ascii="Arial" w:hAnsi="Arial" w:cs="Arial"/>
          <w:sz w:val="24"/>
          <w:szCs w:val="24"/>
        </w:rPr>
      </w:pPr>
    </w:p>
    <w:sectPr w:rsidR="00881B07" w:rsidRPr="009524A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C9" w:rsidRDefault="009F02C9" w:rsidP="00C338B6">
      <w:pPr>
        <w:spacing w:after="0" w:line="240" w:lineRule="auto"/>
      </w:pPr>
      <w:r>
        <w:separator/>
      </w:r>
    </w:p>
  </w:endnote>
  <w:endnote w:type="continuationSeparator" w:id="0">
    <w:p w:rsidR="009F02C9" w:rsidRDefault="009F02C9" w:rsidP="00C3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C9" w:rsidRDefault="009F02C9" w:rsidP="00C338B6">
      <w:pPr>
        <w:spacing w:after="0" w:line="240" w:lineRule="auto"/>
      </w:pPr>
      <w:r>
        <w:separator/>
      </w:r>
    </w:p>
  </w:footnote>
  <w:footnote w:type="continuationSeparator" w:id="0">
    <w:p w:rsidR="009F02C9" w:rsidRDefault="009F02C9" w:rsidP="00C3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D4" w:rsidRDefault="00C136D4" w:rsidP="009524A1">
    <w:pPr>
      <w:pStyle w:val="Encabezado"/>
      <w:jc w:val="center"/>
    </w:pPr>
    <w:r>
      <w:rPr>
        <w:noProof/>
        <w:lang w:eastAsia="es-MX"/>
      </w:rPr>
      <w:drawing>
        <wp:anchor distT="0" distB="0" distL="114300" distR="114300" simplePos="0" relativeHeight="251659264" behindDoc="1" locked="0" layoutInCell="1" allowOverlap="1" wp14:anchorId="36045F77" wp14:editId="60CF276E">
          <wp:simplePos x="0" y="0"/>
          <wp:positionH relativeFrom="column">
            <wp:posOffset>-157571</wp:posOffset>
          </wp:positionH>
          <wp:positionV relativeFrom="paragraph">
            <wp:posOffset>29845</wp:posOffset>
          </wp:positionV>
          <wp:extent cx="890270" cy="664029"/>
          <wp:effectExtent l="19050" t="0" r="508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664029"/>
                  </a:xfrm>
                  <a:prstGeom prst="rect">
                    <a:avLst/>
                  </a:prstGeom>
                </pic:spPr>
              </pic:pic>
            </a:graphicData>
          </a:graphic>
        </wp:anchor>
      </w:drawing>
    </w:r>
    <w:r>
      <w:t>BENEMÉRITO INSTITUTO NORMAL DEL ESTADO</w:t>
    </w:r>
  </w:p>
  <w:p w:rsidR="00C136D4" w:rsidRDefault="00C136D4" w:rsidP="00C338B6">
    <w:pPr>
      <w:pStyle w:val="Encabezado"/>
      <w:jc w:val="center"/>
    </w:pPr>
    <w:r>
      <w:t>“GRAL. JUAN CRISÓSTOMO BONILLA”</w:t>
    </w:r>
  </w:p>
  <w:p w:rsidR="00C136D4" w:rsidRDefault="00C136D4" w:rsidP="00C338B6">
    <w:pPr>
      <w:pStyle w:val="Encabezado"/>
      <w:jc w:val="center"/>
    </w:pPr>
    <w:r>
      <w:t>LICENCIATURA EN EDUCACIÓN PREESCOLAR</w:t>
    </w:r>
  </w:p>
  <w:p w:rsidR="00C136D4" w:rsidRDefault="00C136D4" w:rsidP="00C338B6">
    <w:pPr>
      <w:pStyle w:val="Encabezado"/>
      <w:jc w:val="center"/>
    </w:pPr>
    <w:r>
      <w:t>HISTORIA DE LA EDUACION EN MÉXICO</w:t>
    </w:r>
  </w:p>
  <w:p w:rsidR="00C136D4" w:rsidRDefault="00C136D4" w:rsidP="00C338B6">
    <w:pPr>
      <w:pStyle w:val="Encabezado"/>
      <w:jc w:val="center"/>
    </w:pPr>
    <w:r>
      <w:t xml:space="preserve"> DOCENTE EN FORMACIÓN: RAMOS CABRERA EVELIN </w:t>
    </w:r>
  </w:p>
  <w:p w:rsidR="00C136D4" w:rsidRDefault="00C136D4" w:rsidP="00C338B6">
    <w:pPr>
      <w:pStyle w:val="Encabezado"/>
      <w:jc w:val="center"/>
    </w:pPr>
    <w:r>
      <w:t>1° GRADO  GRUPO: “B”</w:t>
    </w:r>
  </w:p>
  <w:p w:rsidR="00C136D4" w:rsidRDefault="00C136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B6"/>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0653"/>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F77"/>
    <w:rsid w:val="004C5D06"/>
    <w:rsid w:val="004C749B"/>
    <w:rsid w:val="004D3299"/>
    <w:rsid w:val="004D4545"/>
    <w:rsid w:val="004E78B4"/>
    <w:rsid w:val="004F0350"/>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81B07"/>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24A1"/>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02C9"/>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2D77"/>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C000A1"/>
    <w:rsid w:val="00C0333D"/>
    <w:rsid w:val="00C07E67"/>
    <w:rsid w:val="00C136D4"/>
    <w:rsid w:val="00C20FA2"/>
    <w:rsid w:val="00C22D82"/>
    <w:rsid w:val="00C270E0"/>
    <w:rsid w:val="00C3026C"/>
    <w:rsid w:val="00C338B6"/>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3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8B6"/>
  </w:style>
  <w:style w:type="paragraph" w:styleId="Piedepgina">
    <w:name w:val="footer"/>
    <w:basedOn w:val="Normal"/>
    <w:link w:val="PiedepginaCar"/>
    <w:uiPriority w:val="99"/>
    <w:unhideWhenUsed/>
    <w:rsid w:val="00C33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8B6"/>
  </w:style>
  <w:style w:type="character" w:customStyle="1" w:styleId="apple-converted-space">
    <w:name w:val="apple-converted-space"/>
    <w:basedOn w:val="Fuentedeprrafopredeter"/>
    <w:rsid w:val="00C338B6"/>
  </w:style>
  <w:style w:type="paragraph" w:styleId="NormalWeb">
    <w:name w:val="Normal (Web)"/>
    <w:basedOn w:val="Normal"/>
    <w:uiPriority w:val="99"/>
    <w:semiHidden/>
    <w:unhideWhenUsed/>
    <w:rsid w:val="00881B0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3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8B6"/>
  </w:style>
  <w:style w:type="paragraph" w:styleId="Piedepgina">
    <w:name w:val="footer"/>
    <w:basedOn w:val="Normal"/>
    <w:link w:val="PiedepginaCar"/>
    <w:uiPriority w:val="99"/>
    <w:unhideWhenUsed/>
    <w:rsid w:val="00C33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8B6"/>
  </w:style>
  <w:style w:type="character" w:customStyle="1" w:styleId="apple-converted-space">
    <w:name w:val="apple-converted-space"/>
    <w:basedOn w:val="Fuentedeprrafopredeter"/>
    <w:rsid w:val="00C338B6"/>
  </w:style>
  <w:style w:type="paragraph" w:styleId="NormalWeb">
    <w:name w:val="Normal (Web)"/>
    <w:basedOn w:val="Normal"/>
    <w:uiPriority w:val="99"/>
    <w:semiHidden/>
    <w:unhideWhenUsed/>
    <w:rsid w:val="00881B0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262">
      <w:bodyDiv w:val="1"/>
      <w:marLeft w:val="0"/>
      <w:marRight w:val="0"/>
      <w:marTop w:val="0"/>
      <w:marBottom w:val="0"/>
      <w:divBdr>
        <w:top w:val="none" w:sz="0" w:space="0" w:color="auto"/>
        <w:left w:val="none" w:sz="0" w:space="0" w:color="auto"/>
        <w:bottom w:val="none" w:sz="0" w:space="0" w:color="auto"/>
        <w:right w:val="none" w:sz="0" w:space="0" w:color="auto"/>
      </w:divBdr>
    </w:div>
    <w:div w:id="1474978613">
      <w:bodyDiv w:val="1"/>
      <w:marLeft w:val="0"/>
      <w:marRight w:val="0"/>
      <w:marTop w:val="0"/>
      <w:marBottom w:val="0"/>
      <w:divBdr>
        <w:top w:val="none" w:sz="0" w:space="0" w:color="auto"/>
        <w:left w:val="none" w:sz="0" w:space="0" w:color="auto"/>
        <w:bottom w:val="none" w:sz="0" w:space="0" w:color="auto"/>
        <w:right w:val="none" w:sz="0" w:space="0" w:color="auto"/>
      </w:divBdr>
    </w:div>
    <w:div w:id="1482040430">
      <w:bodyDiv w:val="1"/>
      <w:marLeft w:val="0"/>
      <w:marRight w:val="0"/>
      <w:marTop w:val="0"/>
      <w:marBottom w:val="0"/>
      <w:divBdr>
        <w:top w:val="none" w:sz="0" w:space="0" w:color="auto"/>
        <w:left w:val="none" w:sz="0" w:space="0" w:color="auto"/>
        <w:bottom w:val="none" w:sz="0" w:space="0" w:color="auto"/>
        <w:right w:val="none" w:sz="0" w:space="0" w:color="auto"/>
      </w:divBdr>
    </w:div>
    <w:div w:id="19087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3</cp:revision>
  <dcterms:created xsi:type="dcterms:W3CDTF">2014-11-03T19:59:00Z</dcterms:created>
  <dcterms:modified xsi:type="dcterms:W3CDTF">2014-11-03T20:48:00Z</dcterms:modified>
</cp:coreProperties>
</file>